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3FBB" w14:textId="77777777" w:rsidR="00E861B3" w:rsidRPr="00367E99" w:rsidRDefault="00E861B3" w:rsidP="00E861B3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tbl>
      <w:tblPr>
        <w:tblW w:w="9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4413"/>
      </w:tblGrid>
      <w:tr w:rsidR="00E861B3" w:rsidRPr="00216F5E" w14:paraId="5236F03F" w14:textId="77777777" w:rsidTr="00C9767B">
        <w:trPr>
          <w:trHeight w:val="806"/>
        </w:trPr>
        <w:tc>
          <w:tcPr>
            <w:tcW w:w="9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29A1F4" w14:textId="3F6E435F" w:rsidR="00E861B3" w:rsidRPr="00216F5E" w:rsidRDefault="00860A35" w:rsidP="00C9767B">
            <w:pPr>
              <w:spacing w:after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 xml:space="preserve">SINIRLI </w:t>
            </w:r>
            <w:proofErr w:type="gramStart"/>
            <w:r>
              <w:rPr>
                <w:b/>
                <w:bCs/>
                <w:color w:val="222222"/>
                <w:sz w:val="20"/>
                <w:szCs w:val="20"/>
              </w:rPr>
              <w:t xml:space="preserve">SORUMLU </w:t>
            </w:r>
            <w:r w:rsidR="00E861B3" w:rsidRPr="00216F5E">
              <w:rPr>
                <w:b/>
                <w:bCs/>
                <w:color w:val="222222"/>
                <w:sz w:val="20"/>
                <w:szCs w:val="20"/>
              </w:rPr>
              <w:t>.</w:t>
            </w:r>
            <w:proofErr w:type="gramEnd"/>
            <w:r w:rsidR="00E861B3" w:rsidRPr="00216F5E">
              <w:rPr>
                <w:b/>
                <w:bCs/>
                <w:color w:val="222222"/>
                <w:sz w:val="20"/>
                <w:szCs w:val="20"/>
              </w:rPr>
              <w:t xml:space="preserve"> ……………………… KOOPERATİFİ</w:t>
            </w:r>
            <w:r w:rsidR="00E861B3" w:rsidRPr="00216F5E">
              <w:rPr>
                <w:color w:val="222222"/>
                <w:sz w:val="20"/>
                <w:szCs w:val="20"/>
              </w:rPr>
              <w:br/>
              <w:t>Ana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="00E861B3" w:rsidRPr="00216F5E">
              <w:rPr>
                <w:color w:val="222222"/>
                <w:sz w:val="20"/>
                <w:szCs w:val="20"/>
              </w:rPr>
              <w:t>sözleşmesinin ……, </w:t>
            </w:r>
            <w:proofErr w:type="gramStart"/>
            <w:r w:rsidR="00E861B3" w:rsidRPr="00216F5E">
              <w:rPr>
                <w:color w:val="222222"/>
                <w:sz w:val="20"/>
                <w:szCs w:val="20"/>
              </w:rPr>
              <w:t xml:space="preserve"> ….</w:t>
            </w:r>
            <w:proofErr w:type="gramEnd"/>
            <w:r w:rsidR="00E861B3" w:rsidRPr="00216F5E">
              <w:rPr>
                <w:color w:val="222222"/>
                <w:sz w:val="20"/>
                <w:szCs w:val="20"/>
              </w:rPr>
              <w:t>, ve …. Maddesinin / Maddelerinin</w:t>
            </w:r>
            <w:r w:rsidR="00E861B3" w:rsidRPr="00216F5E">
              <w:rPr>
                <w:color w:val="222222"/>
                <w:sz w:val="20"/>
                <w:szCs w:val="20"/>
              </w:rPr>
              <w:br/>
              <w:t>Değişiklik Tablosu</w:t>
            </w:r>
          </w:p>
        </w:tc>
      </w:tr>
      <w:tr w:rsidR="00E861B3" w:rsidRPr="00216F5E" w14:paraId="665980B9" w14:textId="77777777" w:rsidTr="00C9767B">
        <w:trPr>
          <w:trHeight w:val="780"/>
        </w:trPr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AB7C3A" w14:textId="77777777" w:rsidR="00E861B3" w:rsidRPr="00216F5E" w:rsidRDefault="00E861B3" w:rsidP="00C9767B">
            <w:pPr>
              <w:spacing w:after="0"/>
              <w:jc w:val="center"/>
              <w:rPr>
                <w:color w:val="222222"/>
                <w:sz w:val="20"/>
                <w:szCs w:val="20"/>
              </w:rPr>
            </w:pPr>
            <w:r w:rsidRPr="00216F5E">
              <w:rPr>
                <w:b/>
                <w:bCs/>
                <w:color w:val="222222"/>
                <w:sz w:val="20"/>
                <w:szCs w:val="20"/>
              </w:rPr>
              <w:t>ESKİ METİN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980A7" w14:textId="77777777" w:rsidR="00E861B3" w:rsidRPr="00216F5E" w:rsidRDefault="00E861B3" w:rsidP="00C9767B">
            <w:pPr>
              <w:spacing w:after="0"/>
              <w:jc w:val="center"/>
              <w:rPr>
                <w:color w:val="222222"/>
                <w:sz w:val="20"/>
                <w:szCs w:val="20"/>
              </w:rPr>
            </w:pPr>
            <w:r w:rsidRPr="00216F5E">
              <w:rPr>
                <w:b/>
                <w:bCs/>
                <w:color w:val="222222"/>
                <w:sz w:val="20"/>
                <w:szCs w:val="20"/>
              </w:rPr>
              <w:t>YENİ METİN</w:t>
            </w:r>
          </w:p>
        </w:tc>
      </w:tr>
      <w:tr w:rsidR="00E861B3" w:rsidRPr="00216F5E" w14:paraId="78088427" w14:textId="77777777" w:rsidTr="00C9767B">
        <w:trPr>
          <w:trHeight w:val="1755"/>
        </w:trPr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AC355E" w14:textId="77777777" w:rsidR="00E861B3" w:rsidRPr="00216F5E" w:rsidRDefault="00E861B3" w:rsidP="00C9767B">
            <w:pPr>
              <w:spacing w:after="0"/>
              <w:rPr>
                <w:bCs/>
                <w:color w:val="222222"/>
                <w:sz w:val="20"/>
                <w:szCs w:val="20"/>
              </w:rPr>
            </w:pPr>
            <w:r w:rsidRPr="00216F5E">
              <w:rPr>
                <w:b/>
                <w:bCs/>
                <w:color w:val="222222"/>
                <w:sz w:val="20"/>
                <w:szCs w:val="20"/>
              </w:rPr>
              <w:t xml:space="preserve">Madde … </w:t>
            </w:r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………………………………………….</w:t>
            </w:r>
          </w:p>
          <w:p w14:paraId="738809CC" w14:textId="77777777" w:rsidR="00E861B3" w:rsidRPr="00216F5E" w:rsidRDefault="00E861B3" w:rsidP="00C9767B">
            <w:pPr>
              <w:spacing w:after="0"/>
              <w:rPr>
                <w:bCs/>
                <w:color w:val="222222"/>
                <w:sz w:val="20"/>
                <w:szCs w:val="20"/>
              </w:rPr>
            </w:pPr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………………………………………………………</w:t>
            </w:r>
          </w:p>
          <w:p w14:paraId="44ECCF38" w14:textId="77777777" w:rsidR="00E861B3" w:rsidRPr="00216F5E" w:rsidRDefault="00E861B3" w:rsidP="00C9767B">
            <w:pPr>
              <w:spacing w:after="0"/>
              <w:rPr>
                <w:color w:val="222222"/>
                <w:sz w:val="20"/>
                <w:szCs w:val="20"/>
              </w:rPr>
            </w:pPr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677C7" w14:textId="77777777" w:rsidR="00E861B3" w:rsidRDefault="00E861B3" w:rsidP="00C9767B">
            <w:pPr>
              <w:ind w:firstLine="0"/>
              <w:rPr>
                <w:bCs/>
                <w:color w:val="222222"/>
                <w:sz w:val="20"/>
                <w:szCs w:val="20"/>
              </w:rPr>
            </w:pPr>
            <w:r w:rsidRPr="00216F5E">
              <w:rPr>
                <w:b/>
                <w:bCs/>
                <w:color w:val="222222"/>
                <w:sz w:val="20"/>
                <w:szCs w:val="20"/>
              </w:rPr>
              <w:t>Madde …</w:t>
            </w:r>
            <w:r w:rsidRPr="00216F5E">
              <w:rPr>
                <w:bCs/>
                <w:color w:val="222222"/>
                <w:sz w:val="20"/>
                <w:szCs w:val="20"/>
              </w:rPr>
              <w:t xml:space="preserve"> </w:t>
            </w:r>
          </w:p>
          <w:p w14:paraId="7DBDDE5D" w14:textId="77777777" w:rsidR="00E861B3" w:rsidRPr="00216F5E" w:rsidRDefault="00E861B3" w:rsidP="00C9767B">
            <w:pPr>
              <w:ind w:firstLine="0"/>
              <w:rPr>
                <w:sz w:val="20"/>
                <w:szCs w:val="20"/>
              </w:rPr>
            </w:pPr>
            <w:r w:rsidRPr="00216F5E">
              <w:rPr>
                <w:sz w:val="20"/>
                <w:szCs w:val="20"/>
              </w:rPr>
              <w:t>Kooperatifin sermayesi, ortakların taahhüt ettikleri payların toplam tutarlarından ibaret olup değişkendir. Ancak, sermayenin en az haddi …</w:t>
            </w:r>
            <w:proofErr w:type="gramStart"/>
            <w:r w:rsidRPr="00216F5E">
              <w:rPr>
                <w:sz w:val="20"/>
                <w:szCs w:val="20"/>
              </w:rPr>
              <w:t>…….</w:t>
            </w:r>
            <w:proofErr w:type="gramEnd"/>
            <w:r w:rsidRPr="00216F5E">
              <w:rPr>
                <w:sz w:val="20"/>
                <w:szCs w:val="20"/>
              </w:rPr>
              <w:t xml:space="preserve">,00 </w:t>
            </w:r>
            <w:proofErr w:type="spellStart"/>
            <w:r w:rsidRPr="00216F5E">
              <w:rPr>
                <w:sz w:val="20"/>
                <w:szCs w:val="20"/>
              </w:rPr>
              <w:t>TL’dır</w:t>
            </w:r>
            <w:proofErr w:type="spellEnd"/>
            <w:r w:rsidRPr="00216F5E">
              <w:rPr>
                <w:sz w:val="20"/>
                <w:szCs w:val="20"/>
              </w:rPr>
              <w:t xml:space="preserve">. Kuruluşta bu sermayenin tamamının taahhüt edilmesi ve 1/4’ünün peşin ödenmesi zorunludur. Ayni sermaye konabilir. Kooperatif mevcut bir işletmeyi veya </w:t>
            </w:r>
            <w:proofErr w:type="spellStart"/>
            <w:r w:rsidRPr="00216F5E">
              <w:rPr>
                <w:sz w:val="20"/>
                <w:szCs w:val="20"/>
              </w:rPr>
              <w:t>ayınları</w:t>
            </w:r>
            <w:proofErr w:type="spellEnd"/>
            <w:r w:rsidRPr="00216F5E">
              <w:rPr>
                <w:sz w:val="20"/>
                <w:szCs w:val="20"/>
              </w:rPr>
              <w:t xml:space="preserve"> devralabilir. Ayın nev'inden sermaye konması halinde 1163 sayılı Kooperatifler Kanunu’nun 21 ve 22'nci maddelerine göre hareket olunur. </w:t>
            </w:r>
          </w:p>
        </w:tc>
      </w:tr>
      <w:tr w:rsidR="00E861B3" w:rsidRPr="00216F5E" w14:paraId="4C0103AB" w14:textId="77777777" w:rsidTr="00C9767B">
        <w:trPr>
          <w:trHeight w:val="1815"/>
        </w:trPr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2BB6F" w14:textId="77777777" w:rsidR="00E861B3" w:rsidRPr="00216F5E" w:rsidRDefault="00E861B3" w:rsidP="00C9767B">
            <w:pPr>
              <w:spacing w:after="0"/>
              <w:rPr>
                <w:bCs/>
                <w:color w:val="222222"/>
                <w:sz w:val="20"/>
                <w:szCs w:val="20"/>
              </w:rPr>
            </w:pPr>
            <w:r w:rsidRPr="00216F5E">
              <w:rPr>
                <w:b/>
                <w:bCs/>
                <w:color w:val="222222"/>
                <w:sz w:val="20"/>
                <w:szCs w:val="20"/>
              </w:rPr>
              <w:t xml:space="preserve">Madde … </w:t>
            </w:r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</w:t>
            </w:r>
          </w:p>
          <w:p w14:paraId="3E9D877D" w14:textId="77777777" w:rsidR="00E861B3" w:rsidRPr="00216F5E" w:rsidRDefault="00E861B3" w:rsidP="00C9767B">
            <w:pPr>
              <w:spacing w:after="0"/>
              <w:rPr>
                <w:bCs/>
                <w:color w:val="222222"/>
                <w:sz w:val="20"/>
                <w:szCs w:val="20"/>
              </w:rPr>
            </w:pPr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……………………………………………………….</w:t>
            </w:r>
          </w:p>
          <w:p w14:paraId="3C638B1F" w14:textId="77777777" w:rsidR="00E861B3" w:rsidRPr="00216F5E" w:rsidRDefault="00E861B3" w:rsidP="00C9767B">
            <w:pPr>
              <w:spacing w:after="0"/>
              <w:rPr>
                <w:color w:val="222222"/>
                <w:sz w:val="20"/>
                <w:szCs w:val="20"/>
              </w:rPr>
            </w:pPr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CED64" w14:textId="77777777" w:rsidR="00E861B3" w:rsidRPr="00216F5E" w:rsidRDefault="00E861B3" w:rsidP="00C9767B">
            <w:pPr>
              <w:ind w:firstLine="0"/>
              <w:rPr>
                <w:b/>
                <w:bCs/>
                <w:color w:val="222222"/>
                <w:sz w:val="20"/>
                <w:szCs w:val="20"/>
              </w:rPr>
            </w:pPr>
            <w:r w:rsidRPr="00216F5E">
              <w:rPr>
                <w:b/>
                <w:bCs/>
                <w:color w:val="222222"/>
                <w:sz w:val="20"/>
                <w:szCs w:val="20"/>
              </w:rPr>
              <w:t xml:space="preserve">Madde … </w:t>
            </w:r>
          </w:p>
          <w:p w14:paraId="238BF9F5" w14:textId="77777777" w:rsidR="00E861B3" w:rsidRPr="00216F5E" w:rsidRDefault="00E861B3" w:rsidP="00C9767B">
            <w:pPr>
              <w:ind w:firstLine="0"/>
              <w:rPr>
                <w:sz w:val="20"/>
                <w:szCs w:val="20"/>
              </w:rPr>
            </w:pPr>
            <w:r w:rsidRPr="00216F5E">
              <w:rPr>
                <w:sz w:val="20"/>
                <w:szCs w:val="20"/>
              </w:rPr>
              <w:t>Kooperatifin sermayesi, ortakların taahhüt ettikleri payların toplam tutarlarından ibaret olup değişkendir. Ancak, sermayenin en az haddi …</w:t>
            </w:r>
            <w:proofErr w:type="gramStart"/>
            <w:r w:rsidRPr="00216F5E">
              <w:rPr>
                <w:sz w:val="20"/>
                <w:szCs w:val="20"/>
              </w:rPr>
              <w:t>…….</w:t>
            </w:r>
            <w:proofErr w:type="gramEnd"/>
            <w:r w:rsidRPr="00216F5E">
              <w:rPr>
                <w:sz w:val="20"/>
                <w:szCs w:val="20"/>
              </w:rPr>
              <w:t xml:space="preserve">,00 </w:t>
            </w:r>
            <w:proofErr w:type="spellStart"/>
            <w:r w:rsidRPr="00216F5E">
              <w:rPr>
                <w:sz w:val="20"/>
                <w:szCs w:val="20"/>
              </w:rPr>
              <w:t>TL’dır</w:t>
            </w:r>
            <w:proofErr w:type="spellEnd"/>
            <w:r w:rsidRPr="00216F5E">
              <w:rPr>
                <w:sz w:val="20"/>
                <w:szCs w:val="20"/>
              </w:rPr>
              <w:t xml:space="preserve">. Kuruluşta bu sermayenin tamamının taahhüt edilmesi ve 1/4’ünün peşin ödenmesi zorunludur. Ayni sermaye konabilir. Kooperatif mevcut bir işletmeyi veya </w:t>
            </w:r>
            <w:proofErr w:type="spellStart"/>
            <w:r w:rsidRPr="00216F5E">
              <w:rPr>
                <w:sz w:val="20"/>
                <w:szCs w:val="20"/>
              </w:rPr>
              <w:t>ayınları</w:t>
            </w:r>
            <w:proofErr w:type="spellEnd"/>
            <w:r w:rsidRPr="00216F5E">
              <w:rPr>
                <w:sz w:val="20"/>
                <w:szCs w:val="20"/>
              </w:rPr>
              <w:t xml:space="preserve"> devralabilir. Ayın nev'inden sermaye konması halinde 1163 sayılı Kooperatifler Kanunu’nun 21 ve 22'nci maddelerine göre hareket olunur. </w:t>
            </w:r>
          </w:p>
        </w:tc>
      </w:tr>
      <w:tr w:rsidR="00E861B3" w:rsidRPr="00216F5E" w14:paraId="3D4B9657" w14:textId="77777777" w:rsidTr="00C9767B">
        <w:trPr>
          <w:trHeight w:val="2820"/>
        </w:trPr>
        <w:tc>
          <w:tcPr>
            <w:tcW w:w="9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F6A4E4" w14:textId="77777777" w:rsidR="00E861B3" w:rsidRDefault="00E861B3" w:rsidP="00C9767B">
            <w:pPr>
              <w:spacing w:after="0"/>
              <w:rPr>
                <w:b/>
                <w:bCs/>
                <w:color w:val="222222"/>
                <w:sz w:val="20"/>
                <w:szCs w:val="20"/>
              </w:rPr>
            </w:pPr>
            <w:r w:rsidRPr="00216F5E">
              <w:rPr>
                <w:b/>
                <w:bCs/>
                <w:color w:val="222222"/>
                <w:sz w:val="20"/>
                <w:szCs w:val="20"/>
              </w:rPr>
              <w:t>YÖNETİM KURULU</w:t>
            </w:r>
            <w:r w:rsidRPr="00216F5E">
              <w:rPr>
                <w:color w:val="222222"/>
                <w:sz w:val="20"/>
                <w:szCs w:val="20"/>
              </w:rPr>
              <w:br/>
            </w:r>
          </w:p>
          <w:p w14:paraId="5A209CA3" w14:textId="3B978C81" w:rsidR="00E861B3" w:rsidRPr="00216F5E" w:rsidRDefault="00E861B3" w:rsidP="00C9767B">
            <w:pPr>
              <w:spacing w:after="0"/>
              <w:ind w:firstLine="150"/>
              <w:rPr>
                <w:b/>
                <w:bCs/>
                <w:color w:val="222222"/>
                <w:sz w:val="20"/>
                <w:szCs w:val="20"/>
              </w:rPr>
            </w:pPr>
            <w:r w:rsidRPr="00216F5E">
              <w:rPr>
                <w:b/>
                <w:bCs/>
                <w:color w:val="222222"/>
                <w:sz w:val="20"/>
                <w:szCs w:val="20"/>
              </w:rPr>
              <w:t>Tarih:</w:t>
            </w:r>
            <w:r>
              <w:rPr>
                <w:rStyle w:val="FontStyle146"/>
                <w:color w:val="FF0000"/>
              </w:rPr>
              <w:t xml:space="preserve"> (yönetim kurulu karar tarihi)</w:t>
            </w:r>
            <w:r w:rsidRPr="00216F5E">
              <w:rPr>
                <w:color w:val="222222"/>
                <w:sz w:val="20"/>
                <w:szCs w:val="20"/>
              </w:rPr>
              <w:br/>
              <w:t> </w:t>
            </w:r>
            <w:r w:rsidRPr="00216F5E">
              <w:rPr>
                <w:color w:val="222222"/>
                <w:sz w:val="20"/>
                <w:szCs w:val="20"/>
              </w:rPr>
              <w:br/>
            </w:r>
          </w:p>
          <w:p w14:paraId="302602F1" w14:textId="77777777" w:rsidR="00E861B3" w:rsidRPr="00216F5E" w:rsidRDefault="00E861B3" w:rsidP="00C9767B">
            <w:pPr>
              <w:spacing w:after="0"/>
              <w:rPr>
                <w:color w:val="222222"/>
                <w:sz w:val="20"/>
                <w:szCs w:val="20"/>
              </w:rPr>
            </w:pPr>
            <w:r w:rsidRPr="00216F5E">
              <w:rPr>
                <w:b/>
                <w:bCs/>
                <w:color w:val="222222"/>
                <w:sz w:val="20"/>
                <w:szCs w:val="20"/>
              </w:rPr>
              <w:t>İmza                                            </w:t>
            </w:r>
            <w:r>
              <w:rPr>
                <w:b/>
                <w:bCs/>
                <w:color w:val="222222"/>
                <w:sz w:val="20"/>
                <w:szCs w:val="20"/>
              </w:rPr>
              <w:t xml:space="preserve">        </w:t>
            </w:r>
            <w:r w:rsidRPr="00216F5E">
              <w:rPr>
                <w:b/>
                <w:bCs/>
                <w:color w:val="222222"/>
                <w:sz w:val="20"/>
                <w:szCs w:val="20"/>
              </w:rPr>
              <w:t> İmza                                           </w:t>
            </w:r>
            <w:r>
              <w:rPr>
                <w:b/>
                <w:bCs/>
                <w:color w:val="222222"/>
                <w:sz w:val="20"/>
                <w:szCs w:val="20"/>
              </w:rPr>
              <w:t xml:space="preserve">           </w:t>
            </w:r>
            <w:proofErr w:type="spellStart"/>
            <w:r w:rsidRPr="00216F5E">
              <w:rPr>
                <w:b/>
                <w:bCs/>
                <w:color w:val="222222"/>
                <w:sz w:val="20"/>
                <w:szCs w:val="20"/>
              </w:rPr>
              <w:t>İmza</w:t>
            </w:r>
            <w:proofErr w:type="spellEnd"/>
            <w:r w:rsidRPr="00216F5E">
              <w:rPr>
                <w:color w:val="222222"/>
                <w:sz w:val="20"/>
                <w:szCs w:val="20"/>
              </w:rPr>
              <w:t> </w:t>
            </w:r>
          </w:p>
        </w:tc>
      </w:tr>
    </w:tbl>
    <w:p w14:paraId="17D369B0" w14:textId="77777777" w:rsidR="00E861B3" w:rsidRDefault="00E861B3" w:rsidP="00E861B3">
      <w:pPr>
        <w:ind w:firstLine="0"/>
        <w:rPr>
          <w:rStyle w:val="FontStyle146"/>
          <w:color w:val="FF0000"/>
        </w:rPr>
      </w:pPr>
    </w:p>
    <w:p w14:paraId="248A55DD" w14:textId="77777777" w:rsidR="00E861B3" w:rsidRDefault="00E861B3" w:rsidP="00E861B3">
      <w:pPr>
        <w:ind w:firstLine="0"/>
        <w:rPr>
          <w:rStyle w:val="FontStyle146"/>
          <w:color w:val="FF0000"/>
        </w:rPr>
      </w:pPr>
      <w:r w:rsidRPr="005E668B">
        <w:rPr>
          <w:rStyle w:val="FontStyle146"/>
          <w:color w:val="FF0000"/>
        </w:rPr>
        <w:t xml:space="preserve">Not: </w:t>
      </w:r>
    </w:p>
    <w:p w14:paraId="6A0CB95A" w14:textId="77777777" w:rsidR="00E861B3" w:rsidRDefault="00E861B3" w:rsidP="00E861B3">
      <w:pPr>
        <w:ind w:firstLine="0"/>
        <w:rPr>
          <w:rStyle w:val="FontStyle146"/>
          <w:color w:val="FF0000"/>
        </w:rPr>
      </w:pPr>
      <w:r>
        <w:rPr>
          <w:rStyle w:val="FontStyle146"/>
          <w:color w:val="FF0000"/>
        </w:rPr>
        <w:t>1-Yukarıdaki tadil metni taslak olup her kooperatif türü için ana sözleşmesine göre düzenlenmelidir.</w:t>
      </w:r>
    </w:p>
    <w:p w14:paraId="052FA923" w14:textId="77777777" w:rsidR="00E861B3" w:rsidRDefault="00E861B3" w:rsidP="00E861B3">
      <w:pPr>
        <w:ind w:firstLine="0"/>
        <w:rPr>
          <w:rStyle w:val="FontStyle146"/>
          <w:color w:val="FF0000"/>
        </w:rPr>
      </w:pPr>
      <w:r>
        <w:rPr>
          <w:rStyle w:val="FontStyle146"/>
          <w:color w:val="FF0000"/>
        </w:rPr>
        <w:t xml:space="preserve">2- </w:t>
      </w:r>
      <w:r w:rsidRPr="005E668B">
        <w:rPr>
          <w:rStyle w:val="FontStyle146"/>
          <w:color w:val="FF0000"/>
        </w:rPr>
        <w:t xml:space="preserve">Tadil metni ilgili bakanlıktan izin alındıktan sonra genel kurula sunulacak genel kurulda kabul edilirse </w:t>
      </w:r>
      <w:r w:rsidRPr="005E668B">
        <w:rPr>
          <w:rStyle w:val="FontStyle146"/>
          <w:color w:val="FF0000"/>
          <w:u w:val="single"/>
        </w:rPr>
        <w:t>Toplantı Başkanı</w:t>
      </w:r>
      <w:r w:rsidRPr="005E668B">
        <w:rPr>
          <w:rStyle w:val="FontStyle146"/>
          <w:color w:val="FF0000"/>
        </w:rPr>
        <w:t xml:space="preserve"> ve </w:t>
      </w:r>
      <w:r w:rsidRPr="005E668B">
        <w:rPr>
          <w:rStyle w:val="FontStyle146"/>
          <w:color w:val="FF0000"/>
          <w:u w:val="single"/>
        </w:rPr>
        <w:t>Bakanlık Temsilcisi</w:t>
      </w:r>
      <w:r w:rsidRPr="005E668B">
        <w:rPr>
          <w:rStyle w:val="FontStyle146"/>
          <w:color w:val="FF0000"/>
        </w:rPr>
        <w:t xml:space="preserve"> de imzalayacaktır.</w:t>
      </w:r>
    </w:p>
    <w:p w14:paraId="1078455C" w14:textId="77777777" w:rsidR="00E861B3" w:rsidRPr="005E668B" w:rsidRDefault="00E861B3" w:rsidP="00E861B3">
      <w:pPr>
        <w:ind w:firstLine="0"/>
        <w:rPr>
          <w:rStyle w:val="FontStyle146"/>
          <w:color w:val="FF0000"/>
        </w:rPr>
      </w:pPr>
      <w:r>
        <w:rPr>
          <w:rStyle w:val="FontStyle146"/>
          <w:color w:val="FF0000"/>
        </w:rPr>
        <w:t>3-Tarih alanına yönetim kurulu karar tarihi yazılmalıdır.</w:t>
      </w:r>
    </w:p>
    <w:p w14:paraId="0855C15D" w14:textId="77777777" w:rsidR="005A0748" w:rsidRDefault="005A0748"/>
    <w:sectPr w:rsidR="005A0748" w:rsidSect="00187442">
      <w:pgSz w:w="11906" w:h="16838" w:code="9"/>
      <w:pgMar w:top="1418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12D4" w14:textId="77777777" w:rsidR="0057268A" w:rsidRDefault="0057268A">
      <w:pPr>
        <w:spacing w:before="0" w:after="0"/>
      </w:pPr>
      <w:r>
        <w:separator/>
      </w:r>
    </w:p>
  </w:endnote>
  <w:endnote w:type="continuationSeparator" w:id="0">
    <w:p w14:paraId="27AD137E" w14:textId="77777777" w:rsidR="0057268A" w:rsidRDefault="005726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F900" w14:textId="77777777" w:rsidR="0057268A" w:rsidRDefault="0057268A">
      <w:pPr>
        <w:spacing w:before="0" w:after="0"/>
      </w:pPr>
      <w:r>
        <w:separator/>
      </w:r>
    </w:p>
  </w:footnote>
  <w:footnote w:type="continuationSeparator" w:id="0">
    <w:p w14:paraId="1CB010FB" w14:textId="77777777" w:rsidR="0057268A" w:rsidRDefault="0057268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E3"/>
    <w:rsid w:val="001E5433"/>
    <w:rsid w:val="00253C88"/>
    <w:rsid w:val="004955B9"/>
    <w:rsid w:val="0057268A"/>
    <w:rsid w:val="005A0748"/>
    <w:rsid w:val="005F4EE4"/>
    <w:rsid w:val="005F625C"/>
    <w:rsid w:val="00860A35"/>
    <w:rsid w:val="00E744E3"/>
    <w:rsid w:val="00E861B3"/>
    <w:rsid w:val="00E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E9BC2"/>
  <w15:chartTrackingRefBased/>
  <w15:docId w15:val="{C1FAE96B-49A6-41C4-B13D-321F6245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1B3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E861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E861B3"/>
    <w:rPr>
      <w:sz w:val="24"/>
      <w:szCs w:val="24"/>
    </w:rPr>
  </w:style>
  <w:style w:type="character" w:customStyle="1" w:styleId="FontStyle146">
    <w:name w:val="Font Style146"/>
    <w:uiPriority w:val="99"/>
    <w:rsid w:val="00E861B3"/>
    <w:rPr>
      <w:rFonts w:ascii="Arial" w:hAnsi="Arial" w:cs="Arial"/>
      <w:color w:val="000000"/>
      <w:sz w:val="16"/>
      <w:szCs w:val="16"/>
    </w:rPr>
  </w:style>
  <w:style w:type="paragraph" w:styleId="stBilgi">
    <w:name w:val="header"/>
    <w:basedOn w:val="Normal"/>
    <w:link w:val="stBilgiChar0"/>
    <w:uiPriority w:val="99"/>
    <w:unhideWhenUsed/>
    <w:rsid w:val="00E861B3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E861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5AE4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F5A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2023-09-08T13:02:00Z</dcterms:created>
  <dcterms:modified xsi:type="dcterms:W3CDTF">2023-09-20T11:21:00Z</dcterms:modified>
</cp:coreProperties>
</file>